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Mila and the Moonlit Library Part 5</w:t>
      </w:r>
    </w:p>
    <w:p>
      <w:pPr>
        <w:pStyle w:val="StorySubtitle"/>
      </w:pPr>
      <w:r>
        <w:t xml:space="preserve">StoryLand - Children's Stories &amp; Learning Hub</w:t>
      </w:r>
    </w:p>
    <w:p>
      <w:pPr>
        <w:pStyle w:val="StoryMeta"/>
      </w:pPr>
      <w:r>
        <w:t xml:space="preserve">Ages 6-8 | Fairy Tales | 10 minute read | By StoryLand Team</w:t>
      </w:r>
    </w:p>
    <w:p>
      <w:pPr>
        <w:pStyle w:val="StoryCallout"/>
      </w:pPr>
      <w:r>
        <w:t xml:space="preserve">Moral: Books can turn questions into courage.</w:t>
      </w:r>
    </w:p>
    <w:p>
      <w:pPr>
        <w:pStyle w:val="StoryMeta"/>
      </w:pPr>
      <w:r>
        <w:t xml:space="preserve">Tags: Forest, Princess</w:t>
      </w:r>
    </w:p>
    <w:p>
      <w:pPr>
        <w:pStyle w:val="StoryHeading"/>
      </w:pPr>
      <w:r>
        <w:t xml:space="preserve">Mila and the Moonlit Library Part 5</w:t>
      </w:r>
    </w:p>
    <w:p>
      <w:pPr>
        <w:pStyle w:val="StoryBody"/>
      </w:pPr>
      <w:r>
        <w:t xml:space="preserve">The story called Mila and the Moonlit Library Part 5 began on a bright morning in Sunflower School, where the air smelled like crayons, clean rain, and fresh pages from a favorite book. Nina carried a star-shaped key in a backpack with two pockets: one pocket for snacks and one pocket for brave ideas. Bello the bear skipped beside Nina and made a cheerful tap-tap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parade that mixed up every sign. At first, nobody spoke. The quiet was not scary, but it was full of questions. Nina wanted to rush forward, while Bello the bear wanted to hide behind the snack box. Then a tiny librarian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Nina opened the backpack and pulled out a star-shaped key, hoping it would solve everything at once. It did not. The friends tried turning it upside down, tapping it three times, and holding it toward the warm sun. Nothing happened except a funny little tap-tap sound that made everyone giggle. The giggle helped, because giggling gave their worried thoughts a place to rest. Bello the bear said that maybe a wrong try was still useful if it showed them what not to do next.</w:t>
      </w:r>
    </w:p>
    <w:p>
      <w:pPr>
        <w:pStyle w:val="StoryBody"/>
      </w:pPr>
      <w:r>
        <w:t xml:space="preserve">For their second try, the friends used matching shapes. They listed what they knew, what they wondered, and what they could test before lunch. a tiny librarian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Sunflower School to help them. So Nina shared the banana stars with Bello the bear, and Bello the bear saved the biggest piece for a shy beetle carrying a crumb almost as large as its head. The beetle bowed, pointed its feelers toward a hidden trail, and tapped the ground in a careful rhythm. Tap, pause, tap, tap. The rhythm matched the tap-tap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tiny librarian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parade that mixed up every sign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Bello the bear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Bello the bear answered, "I can share my snack." Nina answered, "I can fix my plan." a tiny librarian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Bello the bear nodded and said, "I wanted to hide because I was afraid of being wrong." a tiny librarian smiled. Honest words floated up like bubbles, and each bubble popped into a tiny golden star.</w:t>
      </w:r>
    </w:p>
    <w:p>
      <w:pPr>
        <w:pStyle w:val="StoryBody"/>
      </w:pPr>
      <w:r>
        <w:t xml:space="preserve">The golden stars drifted toward a parade that mixed up every sign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star-shaped key beside the bench as a reminder for the next traveler. The object did not need to be magic anymore, because the friends had learned how to make brave choices together.</w:t>
      </w:r>
    </w:p>
    <w:p>
      <w:pPr>
        <w:pStyle w:val="StoryBody"/>
      </w:pPr>
      <w:r>
        <w:t xml:space="preserve">On the walk home, Sunflower School looked different. The colors seemed warmer, the signs seemed clearer, and the wind carried the happy tap-tap sound from leaf to leaf. Bello the bear asked if mistakes were allowed on the next adventure too. a tiny librarian laughed and said mistakes were not only allowed; they were often the first breadcrumb on the trail to learning. Nina saved the last bite of banana stars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Books can turn questions into courage. Parents could read the story slowly, children could repeat the brave phrase, and every listener could choose one kind action for tomorrow. This story was made for ages 6-8 with friendly details, simple teamwork, and a steady beginning-middle-end shape. When the moon rose over Sunflower School, the friends fell asleep knowing that learning and kindness can turn any day into an adventure.</w:t>
      </w:r>
    </w:p>
    <w:p>
      <w:pPr>
        <w:pStyle w:val="StoryBody"/>
      </w:pPr>
      <w:r>
        <w:t xml:space="preserve">Books can turn questions into courage.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Mila and the Moonlit Library Part 5</dc:title>
  <dc:creator>StoryLand Team</dc:creator>
  <cp:lastModifiedBy>StoryLand</cp:lastModifiedBy>
  <dcterms:created xsi:type="dcterms:W3CDTF">2026-05-13T17:52:55Z</dcterms:created>
  <dcterms:modified xsi:type="dcterms:W3CDTF">2026-05-13T17:52:55Z</dcterms:modified>
</cp:coreProperties>
</file>